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55"/>
        <w:tblW w:w="102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500"/>
        <w:gridCol w:w="103"/>
        <w:gridCol w:w="25"/>
        <w:gridCol w:w="25"/>
        <w:gridCol w:w="44"/>
        <w:gridCol w:w="34"/>
        <w:gridCol w:w="30"/>
      </w:tblGrid>
      <w:tr w:rsidR="008D4E7D" w:rsidTr="0070120C">
        <w:trPr>
          <w:gridAfter w:val="1"/>
          <w:wAfter w:w="30" w:type="dxa"/>
          <w:trHeight w:val="539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E72C0E" w:rsidP="00E72C0E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PRIORIDADES </w:t>
            </w:r>
            <w:r w:rsidR="008D4E7D">
              <w:rPr>
                <w:rFonts w:ascii="Tahoma" w:hAnsi="Tahoma" w:cs="Tahoma"/>
                <w:b/>
                <w:bCs/>
                <w:sz w:val="28"/>
                <w:szCs w:val="28"/>
              </w:rPr>
              <w:t>DO PLANO DE BACIAS DO LN – 2012-2015</w:t>
            </w: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color w:val="000000"/>
                <w:shd w:val="clear" w:color="auto" w:fill="FFFF00"/>
              </w:rPr>
            </w:pPr>
          </w:p>
        </w:tc>
      </w:tr>
      <w:tr w:rsidR="008D4E7D" w:rsidTr="0070120C">
        <w:trPr>
          <w:gridAfter w:val="1"/>
          <w:wAfter w:w="30" w:type="dxa"/>
          <w:trHeight w:val="57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8D4E7D" w:rsidP="008D4E7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Tr="0070120C">
        <w:tblPrEx>
          <w:tblCellMar>
            <w:left w:w="70" w:type="dxa"/>
            <w:right w:w="70" w:type="dxa"/>
          </w:tblCellMar>
        </w:tblPrEx>
        <w:trPr>
          <w:gridAfter w:val="2"/>
          <w:wAfter w:w="64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Default="00E72C0E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Default="00A068FA" w:rsidP="00CB673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I.</w:t>
            </w:r>
            <w:proofErr w:type="gramEnd"/>
            <w:r w:rsidR="00CB6736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4</w:t>
            </w: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20C" w:rsidRDefault="0070120C" w:rsidP="00CB6736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</w:t>
            </w:r>
            <w:r w:rsidR="00732924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) Compromisso </w:t>
            </w:r>
            <w:r w:rsidR="006E510A">
              <w:rPr>
                <w:rFonts w:ascii="Tahoma" w:hAnsi="Tahoma" w:cs="Tahoma"/>
                <w:color w:val="000000"/>
                <w:sz w:val="16"/>
                <w:szCs w:val="16"/>
              </w:rPr>
              <w:t>d</w:t>
            </w:r>
            <w:r w:rsidR="001F013C">
              <w:rPr>
                <w:rFonts w:ascii="Tahoma" w:hAnsi="Tahoma" w:cs="Tahoma"/>
                <w:color w:val="000000"/>
                <w:sz w:val="16"/>
                <w:szCs w:val="16"/>
              </w:rPr>
              <w:t>os CBH</w:t>
            </w:r>
            <w:r w:rsidR="00CB6736">
              <w:rPr>
                <w:rFonts w:ascii="Tahoma" w:hAnsi="Tahoma" w:cs="Tahoma"/>
                <w:color w:val="000000"/>
                <w:sz w:val="16"/>
                <w:szCs w:val="16"/>
              </w:rPr>
              <w:t>-LN</w:t>
            </w:r>
            <w:r w:rsidR="001F013C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com o PERH            (  </w:t>
            </w:r>
            <w:r w:rsidR="00732924">
              <w:rPr>
                <w:rFonts w:ascii="Tahoma" w:hAnsi="Tahoma" w:cs="Tahoma"/>
                <w:color w:val="000000"/>
                <w:sz w:val="16"/>
                <w:szCs w:val="16"/>
              </w:rPr>
              <w:t>X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 ) Demanda </w:t>
            </w:r>
            <w:r w:rsidR="00CB6736">
              <w:rPr>
                <w:rFonts w:ascii="Tahoma" w:hAnsi="Tahoma" w:cs="Tahoma"/>
                <w:color w:val="000000"/>
                <w:sz w:val="16"/>
                <w:szCs w:val="16"/>
              </w:rPr>
              <w:t>do</w:t>
            </w:r>
            <w:r w:rsidR="001F013C">
              <w:rPr>
                <w:rFonts w:ascii="Tahoma" w:hAnsi="Tahoma" w:cs="Tahoma"/>
                <w:color w:val="000000"/>
                <w:sz w:val="16"/>
                <w:szCs w:val="16"/>
              </w:rPr>
              <w:t xml:space="preserve"> CBH</w:t>
            </w:r>
            <w:r w:rsidR="00CB6736">
              <w:rPr>
                <w:rFonts w:ascii="Tahoma" w:hAnsi="Tahoma" w:cs="Tahoma"/>
                <w:color w:val="000000"/>
                <w:sz w:val="16"/>
                <w:szCs w:val="16"/>
              </w:rPr>
              <w:t>-LN</w:t>
            </w:r>
            <w:r w:rsidR="00505A8E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para o PERH</w:t>
            </w:r>
          </w:p>
        </w:tc>
        <w:tc>
          <w:tcPr>
            <w:tcW w:w="34" w:type="dxa"/>
            <w:tcBorders>
              <w:left w:val="single" w:sz="4" w:space="0" w:color="auto"/>
            </w:tcBorders>
            <w:shd w:val="clear" w:color="auto" w:fill="auto"/>
          </w:tcPr>
          <w:p w:rsidR="0070120C" w:rsidRDefault="0070120C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70120C" w:rsidRDefault="0070120C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8D4E7D" w:rsidRDefault="008D4E7D" w:rsidP="008D4E7D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4" w:type="dxa"/>
            <w:tcBorders>
              <w:left w:val="nil"/>
            </w:tcBorders>
            <w:shd w:val="clear" w:color="auto" w:fill="auto"/>
          </w:tcPr>
          <w:p w:rsidR="008D4E7D" w:rsidRDefault="008D4E7D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55D8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 w:rsidR="00055D8D" w:rsidRPr="00055D8D">
              <w:rPr>
                <w:rFonts w:ascii="Tahoma" w:hAnsi="Tahoma" w:cs="Tahoma"/>
                <w:b/>
                <w:sz w:val="20"/>
                <w:szCs w:val="20"/>
              </w:rPr>
              <w:t>Objetivo Geral</w:t>
            </w:r>
          </w:p>
          <w:p w:rsidR="007F7646" w:rsidRDefault="005C4749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="00505A8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5C474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5 – Desenvolvimento Tecnológico, Capacitação, Comunicação e Difusão de Informações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749" w:rsidRDefault="007F7646" w:rsidP="005C4749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Pr="005C4749" w:rsidRDefault="00CB6736" w:rsidP="005C4749">
            <w:pPr>
              <w:snapToGrid w:val="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Fortalecer a participação e representação dos segmentos no SIGRH</w:t>
            </w:r>
          </w:p>
        </w:tc>
      </w:tr>
      <w:tr w:rsidR="007F7646" w:rsidTr="0070120C">
        <w:trPr>
          <w:gridAfter w:val="4"/>
          <w:wAfter w:w="133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801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C4749" w:rsidRDefault="007F7646" w:rsidP="005C4749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32924" w:rsidRPr="00732924" w:rsidRDefault="00B2321A" w:rsidP="00732924">
            <w:pPr>
              <w:pStyle w:val="western"/>
              <w:spacing w:before="0" w:beforeAutospacing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Potencializar a participação da sociedade civil nos comitês de bacias por meio da Regulamentação da Lei “CBH Vivo”.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Default="00B42052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x   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84414C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E73C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Bacias de Abrangência</w:t>
            </w:r>
          </w:p>
          <w:p w:rsidR="0084414C" w:rsidRPr="0084414C" w:rsidRDefault="0084414C" w:rsidP="0084414C">
            <w:pPr>
              <w:snapToGrid w:val="0"/>
            </w:pPr>
            <w:r w:rsidRPr="0084414C">
              <w:rPr>
                <w:rFonts w:ascii="Tahoma" w:hAnsi="Tahoma" w:cs="Tahoma"/>
                <w:color w:val="000000"/>
                <w:sz w:val="20"/>
                <w:szCs w:val="20"/>
              </w:rPr>
              <w:t>Estado de São Paulo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1295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CB6736" w:rsidRDefault="00CB6736" w:rsidP="00CB673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505A8E" w:rsidRPr="00CB6736" w:rsidRDefault="006911BC" w:rsidP="00CB673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Objetivo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:</w:t>
            </w:r>
            <w:r w:rsidR="00CB6736">
              <w:rPr>
                <w:rFonts w:ascii="Arial" w:hAnsi="Arial" w:cs="Arial"/>
                <w:color w:val="000000"/>
                <w:sz w:val="18"/>
                <w:szCs w:val="18"/>
              </w:rPr>
              <w:t xml:space="preserve"> Regulamentar a Lei “CBH Vivo” que permita o pagamento de despesas da Sociedade Civil visando sua participação no CBH, criando item de despesas específico.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7F7646" w:rsidRDefault="007F7646" w:rsidP="007F7646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7646" w:rsidRPr="00CB6736" w:rsidRDefault="00CB6736" w:rsidP="00B311A6">
            <w:pPr>
              <w:pStyle w:val="western"/>
              <w:spacing w:after="0"/>
              <w:rPr>
                <w:sz w:val="20"/>
                <w:szCs w:val="20"/>
              </w:rPr>
            </w:pPr>
            <w:r w:rsidRPr="00CB6736">
              <w:rPr>
                <w:rFonts w:ascii="Arial" w:hAnsi="Arial" w:cs="Arial"/>
                <w:color w:val="000000"/>
                <w:sz w:val="20"/>
                <w:szCs w:val="20"/>
              </w:rPr>
              <w:t>Publicação da regulamentação até dezembro de 2012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B311A6" w:rsidP="007F7646">
            <w:pPr>
              <w:widowControl w:val="0"/>
              <w:autoSpaceDE w:val="0"/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201</w:t>
            </w:r>
            <w:r w:rsidR="00CB6736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CB673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CB6736" w:rsidRDefault="00CB673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736" w:rsidRDefault="00CB673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CB6736" w:rsidRDefault="00CB673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736" w:rsidRDefault="00CB6736" w:rsidP="00CB6736">
            <w:pPr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Publicação no Diário Oficial do Estado</w:t>
            </w:r>
          </w:p>
        </w:tc>
      </w:tr>
      <w:tr w:rsidR="00CB6736" w:rsidTr="0070120C">
        <w:trPr>
          <w:gridAfter w:val="3"/>
          <w:wAfter w:w="108" w:type="dxa"/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CB6736" w:rsidRDefault="00CB6736" w:rsidP="0070120C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733" w:type="dxa"/>
            <w:gridSpan w:val="5"/>
            <w:shd w:val="clear" w:color="auto" w:fill="auto"/>
            <w:vAlign w:val="center"/>
          </w:tcPr>
          <w:p w:rsidR="00CB6736" w:rsidRDefault="00CB6736" w:rsidP="00A40A5F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 </w:t>
            </w:r>
          </w:p>
        </w:tc>
        <w:tc>
          <w:tcPr>
            <w:tcW w:w="103" w:type="dxa"/>
            <w:shd w:val="clear" w:color="auto" w:fill="auto"/>
            <w:vAlign w:val="center"/>
          </w:tcPr>
          <w:p w:rsidR="00CB6736" w:rsidRDefault="00CB673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CB6736" w:rsidRDefault="00CB673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CB673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CB6736" w:rsidRDefault="00CB673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CB6736" w:rsidRDefault="00CB673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6736" w:rsidRDefault="00CB673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6736" w:rsidRDefault="00CB673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736" w:rsidRDefault="00CB673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CB6736" w:rsidTr="00E81AC4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CB6736" w:rsidRDefault="00CB673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736" w:rsidRDefault="00CB6736" w:rsidP="00E81AC4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736" w:rsidRDefault="00CB6736" w:rsidP="00E81AC4">
            <w:r w:rsidRPr="007B61FF">
              <w:rPr>
                <w:rFonts w:ascii="Arial" w:hAnsi="Arial" w:cs="Arial"/>
                <w:color w:val="000000"/>
                <w:sz w:val="18"/>
                <w:szCs w:val="18"/>
              </w:rPr>
              <w:t>Não se aplica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736" w:rsidRDefault="00CB6736" w:rsidP="00E81AC4">
            <w:pPr>
              <w:pStyle w:val="western"/>
              <w:spacing w:line="135" w:lineRule="atLeast"/>
            </w:pPr>
          </w:p>
        </w:tc>
      </w:tr>
      <w:tr w:rsidR="00CB6736" w:rsidTr="00E81AC4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CB6736" w:rsidRDefault="00CB673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736" w:rsidRDefault="00CB6736" w:rsidP="00E81AC4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736" w:rsidRDefault="00CB6736" w:rsidP="00E81AC4">
            <w:r w:rsidRPr="007B61FF">
              <w:rPr>
                <w:rFonts w:ascii="Arial" w:hAnsi="Arial" w:cs="Arial"/>
                <w:color w:val="000000"/>
                <w:sz w:val="18"/>
                <w:szCs w:val="18"/>
              </w:rPr>
              <w:t>Não se aplica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736" w:rsidRDefault="00CB6736" w:rsidP="00E81AC4">
            <w:pPr>
              <w:pStyle w:val="western"/>
              <w:spacing w:line="150" w:lineRule="atLeast"/>
            </w:pPr>
          </w:p>
        </w:tc>
      </w:tr>
      <w:tr w:rsidR="00CB6736" w:rsidTr="00E81AC4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CB6736" w:rsidRDefault="00CB673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736" w:rsidRDefault="00CB6736" w:rsidP="00E81AC4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736" w:rsidRDefault="00CB6736" w:rsidP="00E81AC4">
            <w:r w:rsidRPr="007B61FF">
              <w:rPr>
                <w:rFonts w:ascii="Arial" w:hAnsi="Arial" w:cs="Arial"/>
                <w:color w:val="000000"/>
                <w:sz w:val="18"/>
                <w:szCs w:val="18"/>
              </w:rPr>
              <w:t>Não se aplica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736" w:rsidRDefault="00CB6736" w:rsidP="00E81AC4">
            <w:pPr>
              <w:pStyle w:val="western"/>
              <w:spacing w:line="135" w:lineRule="atLeast"/>
            </w:pPr>
          </w:p>
        </w:tc>
      </w:tr>
      <w:tr w:rsidR="00CB673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CB6736" w:rsidRDefault="00CB673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CB6736" w:rsidRDefault="00CB6736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Custo estimado da ação/programa, segundo o tipo de recurso (necessários, disponíveis ou outros) e fonte</w:t>
            </w:r>
          </w:p>
        </w:tc>
        <w:tc>
          <w:tcPr>
            <w:tcW w:w="103" w:type="dxa"/>
            <w:tcBorders>
              <w:top w:val="single" w:sz="4" w:space="0" w:color="000000"/>
            </w:tcBorders>
            <w:shd w:val="clear" w:color="auto" w:fill="auto"/>
          </w:tcPr>
          <w:p w:rsidR="00CB6736" w:rsidRDefault="00CB673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CB6736" w:rsidRDefault="00CB673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CB673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CB6736" w:rsidRDefault="00CB673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6736" w:rsidRPr="00CB6736" w:rsidRDefault="00CB673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B6736">
              <w:rPr>
                <w:rFonts w:ascii="Arial" w:hAnsi="Arial" w:cs="Arial"/>
                <w:color w:val="000000"/>
                <w:sz w:val="20"/>
                <w:szCs w:val="20"/>
              </w:rPr>
              <w:t>Governo do Estado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CB6736" w:rsidRDefault="00CB6736" w:rsidP="0084414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736" w:rsidRPr="0084414C" w:rsidRDefault="00CB6736" w:rsidP="0084414C">
            <w:pPr>
              <w:pStyle w:val="western"/>
              <w:spacing w:before="0" w:beforeAutospacing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CBH-LN</w:t>
            </w:r>
          </w:p>
        </w:tc>
      </w:tr>
      <w:tr w:rsidR="00CB673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</w:tcPr>
          <w:p w:rsidR="00CB6736" w:rsidRDefault="00CB6736" w:rsidP="007F7646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CB6736" w:rsidRDefault="00CB6736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Órgão responsável direto</w:t>
            </w:r>
          </w:p>
        </w:tc>
        <w:tc>
          <w:tcPr>
            <w:tcW w:w="1213" w:type="dxa"/>
            <w:shd w:val="clear" w:color="auto" w:fill="auto"/>
          </w:tcPr>
          <w:p w:rsidR="00CB6736" w:rsidRDefault="00CB673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791" w:type="dxa"/>
            <w:gridSpan w:val="3"/>
            <w:shd w:val="clear" w:color="auto" w:fill="auto"/>
          </w:tcPr>
          <w:p w:rsidR="00CB6736" w:rsidRDefault="00CB6736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Entidade(s) de apoio ao órgão executor</w:t>
            </w:r>
          </w:p>
        </w:tc>
        <w:tc>
          <w:tcPr>
            <w:tcW w:w="103" w:type="dxa"/>
            <w:shd w:val="clear" w:color="auto" w:fill="auto"/>
          </w:tcPr>
          <w:p w:rsidR="00CB6736" w:rsidRDefault="00CB673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CB6736" w:rsidRDefault="00CB673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CB673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CB6736" w:rsidRDefault="00CB673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736" w:rsidRPr="00145A08" w:rsidRDefault="00CB6736" w:rsidP="007F7646">
            <w:pPr>
              <w:snapToGrid w:val="0"/>
            </w:pPr>
          </w:p>
        </w:tc>
      </w:tr>
    </w:tbl>
    <w:p w:rsidR="008D4E7D" w:rsidRDefault="008D4E7D" w:rsidP="008D4E7D"/>
    <w:p w:rsidR="007A111C" w:rsidRDefault="007A111C"/>
    <w:sectPr w:rsidR="007A111C" w:rsidSect="007A11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42D3658D"/>
    <w:multiLevelType w:val="hybridMultilevel"/>
    <w:tmpl w:val="C3D66D92"/>
    <w:lvl w:ilvl="0" w:tplc="F6F6C13C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6F61D5"/>
    <w:multiLevelType w:val="hybridMultilevel"/>
    <w:tmpl w:val="26C6D024"/>
    <w:lvl w:ilvl="0" w:tplc="8A7C3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D4777F"/>
    <w:multiLevelType w:val="hybridMultilevel"/>
    <w:tmpl w:val="17D6E1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8E6A2F"/>
    <w:multiLevelType w:val="hybridMultilevel"/>
    <w:tmpl w:val="BBC2B3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D4E7D"/>
    <w:rsid w:val="00055D8D"/>
    <w:rsid w:val="00074FC3"/>
    <w:rsid w:val="0014480C"/>
    <w:rsid w:val="00145A08"/>
    <w:rsid w:val="001F013C"/>
    <w:rsid w:val="00235CB3"/>
    <w:rsid w:val="00247D72"/>
    <w:rsid w:val="0034690C"/>
    <w:rsid w:val="0042270D"/>
    <w:rsid w:val="00426D93"/>
    <w:rsid w:val="00500B3A"/>
    <w:rsid w:val="00505A8E"/>
    <w:rsid w:val="00537EC1"/>
    <w:rsid w:val="005C4749"/>
    <w:rsid w:val="006911BC"/>
    <w:rsid w:val="006D61FB"/>
    <w:rsid w:val="006E510A"/>
    <w:rsid w:val="0070120C"/>
    <w:rsid w:val="00732924"/>
    <w:rsid w:val="00777FEF"/>
    <w:rsid w:val="007A111C"/>
    <w:rsid w:val="007E73CF"/>
    <w:rsid w:val="007F7646"/>
    <w:rsid w:val="0084414C"/>
    <w:rsid w:val="00865E9B"/>
    <w:rsid w:val="008D4E7D"/>
    <w:rsid w:val="00950ECC"/>
    <w:rsid w:val="00967AF9"/>
    <w:rsid w:val="009771AD"/>
    <w:rsid w:val="009E6CFB"/>
    <w:rsid w:val="00A068FA"/>
    <w:rsid w:val="00A40A5F"/>
    <w:rsid w:val="00A42E77"/>
    <w:rsid w:val="00AB7463"/>
    <w:rsid w:val="00B2321A"/>
    <w:rsid w:val="00B311A6"/>
    <w:rsid w:val="00B42052"/>
    <w:rsid w:val="00B77CD9"/>
    <w:rsid w:val="00B97183"/>
    <w:rsid w:val="00BE7BA6"/>
    <w:rsid w:val="00C067E8"/>
    <w:rsid w:val="00CB00FD"/>
    <w:rsid w:val="00CB6736"/>
    <w:rsid w:val="00D80B7B"/>
    <w:rsid w:val="00E72C0E"/>
    <w:rsid w:val="00E81AC4"/>
    <w:rsid w:val="00E83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299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CBHLN</cp:lastModifiedBy>
  <cp:revision>3</cp:revision>
  <dcterms:created xsi:type="dcterms:W3CDTF">2012-03-27T14:40:00Z</dcterms:created>
  <dcterms:modified xsi:type="dcterms:W3CDTF">2012-03-27T14:57:00Z</dcterms:modified>
</cp:coreProperties>
</file>